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012CBF">
        <w:t>February 22</w:t>
      </w:r>
      <w:r w:rsidR="00780ECB">
        <w:t>, 201</w:t>
      </w:r>
      <w:r w:rsidR="001E5969">
        <w:t>9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8C4626" w:rsidRDefault="00970FE3" w:rsidP="008C4626">
      <w:pPr>
        <w:ind w:firstLine="720"/>
      </w:pPr>
      <w:r>
        <w:t>Dean Bischoff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B3718E" w:rsidRDefault="00B3718E" w:rsidP="00EB2206">
      <w:r>
        <w:tab/>
        <w:t>Curriculum Committee</w:t>
      </w:r>
    </w:p>
    <w:p w:rsidR="00B3718E" w:rsidRDefault="00B3718E" w:rsidP="00B3718E">
      <w:r>
        <w:tab/>
        <w:t>Faculty Senate</w:t>
      </w:r>
    </w:p>
    <w:p w:rsidR="00B3718E" w:rsidRDefault="00B3718E" w:rsidP="00B3718E">
      <w:r>
        <w:tab/>
        <w:t>Social Committee</w:t>
      </w:r>
    </w:p>
    <w:p w:rsidR="00B3718E" w:rsidRDefault="00B3718E" w:rsidP="00B3718E">
      <w:r>
        <w:tab/>
        <w:t>Scholarship Committee</w:t>
      </w:r>
    </w:p>
    <w:p w:rsidR="00B3718E" w:rsidRDefault="00B3718E" w:rsidP="00B3718E">
      <w:r>
        <w:tab/>
        <w:t>conferences attended</w:t>
      </w:r>
    </w:p>
    <w:p w:rsidR="00B3718E" w:rsidRPr="001C1072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597FA9" w:rsidRDefault="00364274" w:rsidP="00C15913">
      <w:r>
        <w:tab/>
      </w:r>
      <w:r w:rsidR="00012CBF">
        <w:t>Online academic integrity</w:t>
      </w:r>
    </w:p>
    <w:p w:rsidR="00597FA9" w:rsidRDefault="00597FA9" w:rsidP="00C15913">
      <w:pPr>
        <w:rPr>
          <w:b/>
        </w:rPr>
      </w:pPr>
      <w:r w:rsidRPr="00597FA9">
        <w:rPr>
          <w:b/>
        </w:rPr>
        <w:t>Sharing is Caring</w:t>
      </w:r>
    </w:p>
    <w:p w:rsidR="00705ACF" w:rsidRPr="00597FA9" w:rsidRDefault="00597FA9" w:rsidP="00161F99">
      <w:r w:rsidRPr="00597FA9">
        <w:tab/>
      </w:r>
      <w:r w:rsidR="00DA5C89">
        <w:t>Vas</w:t>
      </w:r>
      <w:r w:rsidR="00EB4E48">
        <w:t>oc</w:t>
      </w:r>
      <w:r w:rsidR="00DA5C89">
        <w:t>onstriction</w:t>
      </w:r>
      <w:r w:rsidR="00161F99">
        <w:t xml:space="preserve"> </w:t>
      </w:r>
      <w:hyperlink r:id="rId4" w:history="1">
        <w:r w:rsidR="00161F99">
          <w:rPr>
            <w:rStyle w:val="Hyperlink"/>
          </w:rPr>
          <w:t>https://taskandpurpose.com/this-is-your-brain-on-war</w:t>
        </w:r>
      </w:hyperlink>
      <w:r w:rsidR="00705ACF" w:rsidRPr="00597FA9">
        <w:tab/>
      </w:r>
      <w:bookmarkStart w:id="0" w:name="_GoBack"/>
      <w:bookmarkEnd w:id="0"/>
    </w:p>
    <w:p w:rsidR="00515D95" w:rsidRDefault="00237821">
      <w:pPr>
        <w:rPr>
          <w:b/>
        </w:rPr>
      </w:pPr>
      <w:r>
        <w:rPr>
          <w:b/>
        </w:rPr>
        <w:t>Housekeeping</w:t>
      </w:r>
      <w:r w:rsidR="00515D95">
        <w:rPr>
          <w:b/>
        </w:rPr>
        <w:t xml:space="preserve"> Stuff</w:t>
      </w:r>
    </w:p>
    <w:p w:rsidR="00064F67" w:rsidRDefault="00012CBF" w:rsidP="000C55FF">
      <w:pPr>
        <w:ind w:firstLine="720"/>
      </w:pPr>
      <w:r>
        <w:t>Dual Credit “Overtime”</w:t>
      </w:r>
    </w:p>
    <w:p w:rsidR="00230A8A" w:rsidRDefault="00230A8A" w:rsidP="000C55FF">
      <w:pPr>
        <w:ind w:firstLine="720"/>
      </w:pPr>
      <w:r>
        <w:t>Summer and Fall registration begins early March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2C6D08" w:rsidRDefault="002C6D08" w:rsidP="00D332BE">
      <w:pPr>
        <w:ind w:firstLine="720"/>
      </w:pPr>
      <w:r>
        <w:t>Faculty Advising: Roy</w:t>
      </w:r>
    </w:p>
    <w:p w:rsidR="00D332BE" w:rsidRDefault="00D332BE" w:rsidP="002C6D08">
      <w:pPr>
        <w:ind w:firstLine="720"/>
      </w:pPr>
      <w:r w:rsidRPr="00EB4E48">
        <w:t>FLAC pilot update</w:t>
      </w:r>
    </w:p>
    <w:p w:rsidR="001E5969" w:rsidRDefault="001E5969" w:rsidP="00D332BE">
      <w:pPr>
        <w:ind w:firstLine="720"/>
      </w:pPr>
      <w:r>
        <w:t>Review Summer 2019 schedule</w:t>
      </w:r>
    </w:p>
    <w:p w:rsidR="001E5969" w:rsidRDefault="00D332BE" w:rsidP="001E5969">
      <w:pPr>
        <w:ind w:firstLine="720"/>
      </w:pPr>
      <w:r>
        <w:t xml:space="preserve">Review </w:t>
      </w:r>
      <w:r w:rsidR="001E5969">
        <w:t>Fall 201</w:t>
      </w:r>
      <w:r w:rsidR="0007435E">
        <w:t>9</w:t>
      </w:r>
      <w:r w:rsidR="001E5969">
        <w:t xml:space="preserve"> schedule</w:t>
      </w:r>
      <w:r>
        <w:t>: changes pending</w:t>
      </w:r>
    </w:p>
    <w:p w:rsidR="009410C1" w:rsidRDefault="009410C1" w:rsidP="001E5969">
      <w:pPr>
        <w:ind w:firstLine="720"/>
      </w:pPr>
      <w:r>
        <w:t>NACEP Statements of Equivalency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E13286" w:rsidRDefault="00E44A8C" w:rsidP="000C268F">
      <w:r>
        <w:tab/>
      </w:r>
      <w:r w:rsidR="00E13286">
        <w:t>AY 2020 Budget</w:t>
      </w:r>
    </w:p>
    <w:p w:rsidR="00710EDF" w:rsidRDefault="00710EDF" w:rsidP="00E13286">
      <w:pPr>
        <w:ind w:firstLine="720"/>
      </w:pPr>
      <w:r>
        <w:t>Propose State Senate Bills</w:t>
      </w:r>
    </w:p>
    <w:p w:rsidR="00BC0E49" w:rsidRDefault="00BC0E49" w:rsidP="00710EDF">
      <w:pPr>
        <w:ind w:firstLine="720"/>
      </w:pPr>
      <w:r>
        <w:t>Faculty Satisfaction Survey</w:t>
      </w:r>
    </w:p>
    <w:p w:rsidR="004676B6" w:rsidRDefault="004676B6" w:rsidP="00BC0E49">
      <w:pPr>
        <w:ind w:firstLine="720"/>
      </w:pPr>
      <w:r>
        <w:t>Dual Credit Faculty Rights and Responsibilities letter</w:t>
      </w:r>
    </w:p>
    <w:p w:rsidR="00F255C2" w:rsidRDefault="00F255C2" w:rsidP="00BC0E49">
      <w:pPr>
        <w:ind w:firstLine="720"/>
      </w:pPr>
      <w:r>
        <w:t xml:space="preserve">Dual </w:t>
      </w:r>
      <w:r w:rsidR="004676B6">
        <w:t>C</w:t>
      </w:r>
      <w:r>
        <w:t xml:space="preserve">redit </w:t>
      </w:r>
      <w:r w:rsidR="004676B6">
        <w:t>P</w:t>
      </w:r>
      <w:r>
        <w:t>olicy #3232 Revision</w:t>
      </w:r>
    </w:p>
    <w:p w:rsidR="00D332BE" w:rsidRDefault="00D332BE" w:rsidP="00D332BE">
      <w:pPr>
        <w:ind w:firstLine="720"/>
      </w:pPr>
      <w:r>
        <w:t>Mini-</w:t>
      </w:r>
      <w:proofErr w:type="spellStart"/>
      <w:r>
        <w:t>mesters</w:t>
      </w:r>
      <w:proofErr w:type="spellEnd"/>
      <w:r>
        <w:t xml:space="preserve"> and STC state funding</w:t>
      </w:r>
    </w:p>
    <w:p w:rsidR="00D332BE" w:rsidRDefault="00D332BE" w:rsidP="00D332BE">
      <w:pPr>
        <w:ind w:firstLine="720"/>
      </w:pPr>
      <w:r>
        <w:t>Update on EDUC 1300 classes</w:t>
      </w:r>
    </w:p>
    <w:p w:rsidR="00A64899" w:rsidRDefault="00A64899" w:rsidP="00F255C2">
      <w:pPr>
        <w:ind w:firstLine="720"/>
      </w:pPr>
      <w:r>
        <w:t>COAT Data and response</w:t>
      </w:r>
    </w:p>
    <w:p w:rsidR="00FC5727" w:rsidRDefault="00FC5727" w:rsidP="00F255C2">
      <w:pPr>
        <w:ind w:firstLine="720"/>
      </w:pPr>
      <w:r>
        <w:tab/>
        <w:t>Social Responsibility</w:t>
      </w:r>
    </w:p>
    <w:p w:rsidR="00FC5727" w:rsidRDefault="00FC5727" w:rsidP="00F255C2">
      <w:pPr>
        <w:ind w:firstLine="720"/>
      </w:pPr>
      <w:r>
        <w:lastRenderedPageBreak/>
        <w:tab/>
        <w:t>Communications</w:t>
      </w:r>
    </w:p>
    <w:p w:rsidR="00FC5727" w:rsidRDefault="00FC5727" w:rsidP="00F255C2">
      <w:pPr>
        <w:ind w:firstLine="720"/>
      </w:pPr>
      <w:r>
        <w:tab/>
        <w:t>Critical Thinking</w:t>
      </w:r>
    </w:p>
    <w:p w:rsidR="00FC5727" w:rsidRDefault="00FC5727" w:rsidP="00F255C2">
      <w:pPr>
        <w:ind w:firstLine="720"/>
      </w:pPr>
      <w:r>
        <w:tab/>
        <w:t>Empirical and Quantitative Data Analysis</w:t>
      </w:r>
    </w:p>
    <w:p w:rsidR="00717609" w:rsidRDefault="00012CBF" w:rsidP="00A64899">
      <w:pPr>
        <w:ind w:firstLine="720"/>
      </w:pPr>
      <w:r>
        <w:t>Marketable Skills</w:t>
      </w:r>
      <w:r w:rsidR="002132B5">
        <w:t>: finish in breakouts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2132B5" w:rsidRDefault="002132B5" w:rsidP="002132B5">
      <w:pPr>
        <w:ind w:firstLine="720"/>
      </w:pPr>
      <w:r>
        <w:t xml:space="preserve">PLO data </w:t>
      </w:r>
      <w:r w:rsidR="0077489A">
        <w:t xml:space="preserve">review </w:t>
      </w:r>
      <w:r>
        <w:t>and planning</w:t>
      </w:r>
    </w:p>
    <w:p w:rsidR="00012CBF" w:rsidRPr="00012CBF" w:rsidRDefault="00012CBF" w:rsidP="002132B5">
      <w:pPr>
        <w:ind w:firstLine="720"/>
      </w:pPr>
      <w:r w:rsidRPr="00012CBF">
        <w:t>Spring 2020 schedule draft?</w:t>
      </w:r>
    </w:p>
    <w:p w:rsidR="00DC5145" w:rsidRPr="00DC5145" w:rsidRDefault="009A3517" w:rsidP="00843AB7">
      <w:r>
        <w:tab/>
      </w:r>
      <w:r w:rsidR="00D332BE">
        <w:rPr>
          <w:b/>
          <w:highlight w:val="cyan"/>
        </w:rPr>
        <w:t>Department Meetings</w:t>
      </w:r>
      <w:r w:rsidR="00DC5145" w:rsidRPr="00705ACF">
        <w:rPr>
          <w:b/>
          <w:highlight w:val="cyan"/>
        </w:rPr>
        <w:t xml:space="preserve"> Dates:</w:t>
      </w:r>
      <w:r w:rsidR="00DC5145" w:rsidRPr="00705ACF">
        <w:rPr>
          <w:highlight w:val="cyan"/>
        </w:rPr>
        <w:t xml:space="preserve">  Mar </w:t>
      </w:r>
      <w:r w:rsidR="00705ACF" w:rsidRPr="00705ACF">
        <w:rPr>
          <w:highlight w:val="cyan"/>
        </w:rPr>
        <w:t>2</w:t>
      </w:r>
      <w:r w:rsidR="001A2F26">
        <w:rPr>
          <w:highlight w:val="cyan"/>
        </w:rPr>
        <w:t>2</w:t>
      </w:r>
      <w:r w:rsidR="00DC5145" w:rsidRPr="00705ACF">
        <w:rPr>
          <w:highlight w:val="cyan"/>
        </w:rPr>
        <w:t xml:space="preserve">, Apr </w:t>
      </w:r>
      <w:r w:rsidR="001A2F26">
        <w:rPr>
          <w:highlight w:val="cyan"/>
        </w:rPr>
        <w:t>26</w:t>
      </w:r>
    </w:p>
    <w:p w:rsidR="008F5D95" w:rsidRDefault="008F5D95" w:rsidP="00843AB7">
      <w:pPr>
        <w:rPr>
          <w:b/>
        </w:rPr>
      </w:pPr>
      <w:r>
        <w:rPr>
          <w:b/>
        </w:rPr>
        <w:t>Questions</w:t>
      </w:r>
    </w:p>
    <w:p w:rsidR="00C85D0E" w:rsidRDefault="00C85D0E" w:rsidP="00843AB7">
      <w:pPr>
        <w:rPr>
          <w:b/>
        </w:rPr>
      </w:pPr>
      <w:r>
        <w:rPr>
          <w:b/>
        </w:rPr>
        <w:t>Subject Area Groups</w:t>
      </w:r>
    </w:p>
    <w:p w:rsidR="00364274" w:rsidRDefault="00B3718E" w:rsidP="00843AB7">
      <w:pPr>
        <w:rPr>
          <w:b/>
        </w:rPr>
      </w:pPr>
      <w:r>
        <w:rPr>
          <w:b/>
        </w:rPr>
        <w:tab/>
        <w:t>All:</w:t>
      </w:r>
    </w:p>
    <w:p w:rsidR="009410C1" w:rsidRDefault="009410C1" w:rsidP="00364274">
      <w:pPr>
        <w:ind w:left="720"/>
      </w:pPr>
      <w:r>
        <w:t>NACEP Statement of Equivalency: review for submission (due March 1</w:t>
      </w:r>
      <w:r w:rsidRPr="009410C1">
        <w:rPr>
          <w:vertAlign w:val="superscript"/>
        </w:rPr>
        <w:t>st</w:t>
      </w:r>
      <w:r>
        <w:t>)</w:t>
      </w:r>
    </w:p>
    <w:p w:rsidR="0007435E" w:rsidRDefault="0007435E" w:rsidP="009410C1">
      <w:pPr>
        <w:ind w:firstLine="720"/>
      </w:pPr>
      <w:r>
        <w:t xml:space="preserve">Marketable skills: </w:t>
      </w:r>
      <w:r w:rsidRPr="0007435E">
        <w:rPr>
          <w:highlight w:val="yellow"/>
        </w:rPr>
        <w:t>List due by end of today</w:t>
      </w:r>
    </w:p>
    <w:p w:rsidR="00364274" w:rsidRDefault="00364274" w:rsidP="00364274">
      <w:pPr>
        <w:ind w:left="720"/>
      </w:pPr>
      <w:r>
        <w:t>Review of new and pending textbook adoptions</w:t>
      </w:r>
      <w:r w:rsidR="001E5969">
        <w:t xml:space="preserve">: </w:t>
      </w:r>
      <w:r w:rsidR="001E5969" w:rsidRPr="00012CBF">
        <w:rPr>
          <w:highlight w:val="yellow"/>
        </w:rPr>
        <w:t xml:space="preserve">Decisions due by </w:t>
      </w:r>
      <w:r w:rsidR="00012CBF" w:rsidRPr="00012CBF">
        <w:rPr>
          <w:highlight w:val="yellow"/>
        </w:rPr>
        <w:t>end of today</w:t>
      </w:r>
    </w:p>
    <w:p w:rsidR="00FC1F4A" w:rsidRDefault="00364274" w:rsidP="00FC1F4A">
      <w:pPr>
        <w:ind w:left="720"/>
      </w:pPr>
      <w:r>
        <w:t>Discipline specific Professional Development</w:t>
      </w:r>
      <w:r w:rsidR="007F2C7A">
        <w:t>/</w:t>
      </w:r>
      <w:r w:rsidR="00FC1F4A">
        <w:t>Roundtables</w:t>
      </w:r>
    </w:p>
    <w:p w:rsidR="0007435E" w:rsidRDefault="0007435E" w:rsidP="0007435E">
      <w:pPr>
        <w:ind w:firstLine="720"/>
      </w:pPr>
      <w:r>
        <w:t>Advertising</w:t>
      </w:r>
    </w:p>
    <w:p w:rsidR="009F3B07" w:rsidRDefault="009F3B07" w:rsidP="00FC1F4A">
      <w:pPr>
        <w:ind w:left="720"/>
      </w:pPr>
      <w:r>
        <w:t>Teaching techniques: peer observations to share ideas?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B3718E" w:rsidRDefault="00B3718E">
      <w:pPr>
        <w:rPr>
          <w:b/>
        </w:rPr>
      </w:pPr>
      <w:r>
        <w:rPr>
          <w:b/>
        </w:rPr>
        <w:t>Homework:</w:t>
      </w:r>
    </w:p>
    <w:p w:rsidR="004414EC" w:rsidRPr="00B3718E" w:rsidRDefault="00B3718E" w:rsidP="00012CBF">
      <w:r w:rsidRPr="00B3718E">
        <w:tab/>
      </w:r>
    </w:p>
    <w:sectPr w:rsidR="004414EC" w:rsidRPr="00B3718E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2CBF"/>
    <w:rsid w:val="00016E0B"/>
    <w:rsid w:val="00063A51"/>
    <w:rsid w:val="00064F67"/>
    <w:rsid w:val="0007435E"/>
    <w:rsid w:val="000808AB"/>
    <w:rsid w:val="000A2774"/>
    <w:rsid w:val="000C268F"/>
    <w:rsid w:val="000C55FF"/>
    <w:rsid w:val="000E149F"/>
    <w:rsid w:val="0010645C"/>
    <w:rsid w:val="00137802"/>
    <w:rsid w:val="0014314B"/>
    <w:rsid w:val="00161F99"/>
    <w:rsid w:val="001754D8"/>
    <w:rsid w:val="001777E7"/>
    <w:rsid w:val="001800AD"/>
    <w:rsid w:val="0018323E"/>
    <w:rsid w:val="00184B28"/>
    <w:rsid w:val="00191D0B"/>
    <w:rsid w:val="001A2F26"/>
    <w:rsid w:val="001A5D3D"/>
    <w:rsid w:val="001A77BE"/>
    <w:rsid w:val="001C1072"/>
    <w:rsid w:val="001E5969"/>
    <w:rsid w:val="00202686"/>
    <w:rsid w:val="00210CD3"/>
    <w:rsid w:val="002132B5"/>
    <w:rsid w:val="00215D37"/>
    <w:rsid w:val="00230A8A"/>
    <w:rsid w:val="00231A53"/>
    <w:rsid w:val="002341AA"/>
    <w:rsid w:val="00237821"/>
    <w:rsid w:val="00256B97"/>
    <w:rsid w:val="00272984"/>
    <w:rsid w:val="002B6308"/>
    <w:rsid w:val="002C6D08"/>
    <w:rsid w:val="002D0508"/>
    <w:rsid w:val="002F7429"/>
    <w:rsid w:val="003048A1"/>
    <w:rsid w:val="0031236C"/>
    <w:rsid w:val="0032678F"/>
    <w:rsid w:val="00334D21"/>
    <w:rsid w:val="00364274"/>
    <w:rsid w:val="00372A60"/>
    <w:rsid w:val="00372F29"/>
    <w:rsid w:val="00381DA5"/>
    <w:rsid w:val="00395386"/>
    <w:rsid w:val="003A1F78"/>
    <w:rsid w:val="003B1CCF"/>
    <w:rsid w:val="004142BC"/>
    <w:rsid w:val="00430392"/>
    <w:rsid w:val="0043343F"/>
    <w:rsid w:val="004414EC"/>
    <w:rsid w:val="004676B6"/>
    <w:rsid w:val="0049403D"/>
    <w:rsid w:val="00496C72"/>
    <w:rsid w:val="004974E5"/>
    <w:rsid w:val="004B427B"/>
    <w:rsid w:val="004F683C"/>
    <w:rsid w:val="00515D95"/>
    <w:rsid w:val="00527095"/>
    <w:rsid w:val="00535B9B"/>
    <w:rsid w:val="00544119"/>
    <w:rsid w:val="00545A55"/>
    <w:rsid w:val="0057295A"/>
    <w:rsid w:val="00597FA9"/>
    <w:rsid w:val="005C311A"/>
    <w:rsid w:val="005E4005"/>
    <w:rsid w:val="0061339E"/>
    <w:rsid w:val="00633ECD"/>
    <w:rsid w:val="00643D9B"/>
    <w:rsid w:val="00665E33"/>
    <w:rsid w:val="006B6E98"/>
    <w:rsid w:val="006C29F5"/>
    <w:rsid w:val="006D481A"/>
    <w:rsid w:val="00705ACF"/>
    <w:rsid w:val="00710EDF"/>
    <w:rsid w:val="007166ED"/>
    <w:rsid w:val="007170DB"/>
    <w:rsid w:val="00717609"/>
    <w:rsid w:val="00724ED3"/>
    <w:rsid w:val="007347A4"/>
    <w:rsid w:val="0077489A"/>
    <w:rsid w:val="00780ECB"/>
    <w:rsid w:val="007A2C40"/>
    <w:rsid w:val="007D4FEE"/>
    <w:rsid w:val="007F2C7A"/>
    <w:rsid w:val="007F5D7D"/>
    <w:rsid w:val="007F66C2"/>
    <w:rsid w:val="00826211"/>
    <w:rsid w:val="00843AB7"/>
    <w:rsid w:val="00860BE4"/>
    <w:rsid w:val="00862D2F"/>
    <w:rsid w:val="008646EB"/>
    <w:rsid w:val="008C4626"/>
    <w:rsid w:val="008E574F"/>
    <w:rsid w:val="008F5D95"/>
    <w:rsid w:val="00902DAF"/>
    <w:rsid w:val="00915F77"/>
    <w:rsid w:val="009410C1"/>
    <w:rsid w:val="00970FE3"/>
    <w:rsid w:val="00985FF2"/>
    <w:rsid w:val="009A1B41"/>
    <w:rsid w:val="009A3517"/>
    <w:rsid w:val="009D1D67"/>
    <w:rsid w:val="009D2B27"/>
    <w:rsid w:val="009E5881"/>
    <w:rsid w:val="009F3B07"/>
    <w:rsid w:val="00A1147F"/>
    <w:rsid w:val="00A17089"/>
    <w:rsid w:val="00A44B27"/>
    <w:rsid w:val="00A64899"/>
    <w:rsid w:val="00A71DE6"/>
    <w:rsid w:val="00AC47E0"/>
    <w:rsid w:val="00AD24E1"/>
    <w:rsid w:val="00AE2D95"/>
    <w:rsid w:val="00AF4F95"/>
    <w:rsid w:val="00B13B41"/>
    <w:rsid w:val="00B3718E"/>
    <w:rsid w:val="00B410CE"/>
    <w:rsid w:val="00B574C5"/>
    <w:rsid w:val="00B719F4"/>
    <w:rsid w:val="00BB00B7"/>
    <w:rsid w:val="00BC0E49"/>
    <w:rsid w:val="00BC7F0E"/>
    <w:rsid w:val="00BE0AC5"/>
    <w:rsid w:val="00C15913"/>
    <w:rsid w:val="00C43BCA"/>
    <w:rsid w:val="00C47570"/>
    <w:rsid w:val="00C5363C"/>
    <w:rsid w:val="00C7665C"/>
    <w:rsid w:val="00C85D0E"/>
    <w:rsid w:val="00CC0427"/>
    <w:rsid w:val="00CC293E"/>
    <w:rsid w:val="00CF28E2"/>
    <w:rsid w:val="00D11406"/>
    <w:rsid w:val="00D332BE"/>
    <w:rsid w:val="00D37A2F"/>
    <w:rsid w:val="00D54063"/>
    <w:rsid w:val="00D71AD3"/>
    <w:rsid w:val="00DA5C89"/>
    <w:rsid w:val="00DB26EB"/>
    <w:rsid w:val="00DC5145"/>
    <w:rsid w:val="00DD236C"/>
    <w:rsid w:val="00DD45DC"/>
    <w:rsid w:val="00DF6E46"/>
    <w:rsid w:val="00E13286"/>
    <w:rsid w:val="00E44A8C"/>
    <w:rsid w:val="00EA13AE"/>
    <w:rsid w:val="00EB2206"/>
    <w:rsid w:val="00EB4E48"/>
    <w:rsid w:val="00EC7E94"/>
    <w:rsid w:val="00EE5205"/>
    <w:rsid w:val="00EE54F2"/>
    <w:rsid w:val="00F255C2"/>
    <w:rsid w:val="00F40EF7"/>
    <w:rsid w:val="00F44FC2"/>
    <w:rsid w:val="00F47406"/>
    <w:rsid w:val="00F737E6"/>
    <w:rsid w:val="00F915CA"/>
    <w:rsid w:val="00FA4924"/>
    <w:rsid w:val="00FB05E8"/>
    <w:rsid w:val="00FB10D2"/>
    <w:rsid w:val="00FB35A5"/>
    <w:rsid w:val="00FC1F4A"/>
    <w:rsid w:val="00FC5727"/>
    <w:rsid w:val="00FC6C9A"/>
    <w:rsid w:val="00FD5080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0A62"/>
  <w15:chartTrackingRefBased/>
  <w15:docId w15:val="{94E10CC0-5155-4014-A9A9-3807A9C5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kandpurpose.com/this-is-your-brain-on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3</cp:revision>
  <cp:lastPrinted>2018-08-17T16:21:00Z</cp:lastPrinted>
  <dcterms:created xsi:type="dcterms:W3CDTF">2019-04-08T17:35:00Z</dcterms:created>
  <dcterms:modified xsi:type="dcterms:W3CDTF">2019-04-08T18:06:00Z</dcterms:modified>
</cp:coreProperties>
</file>